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9DFC" w14:textId="5DE1A336" w:rsidR="00766384" w:rsidRDefault="00CA3FBD" w:rsidP="00766384">
      <w:pPr>
        <w:spacing w:after="0"/>
        <w:rPr>
          <w:b/>
          <w:sz w:val="28"/>
          <w:szCs w:val="28"/>
        </w:rPr>
      </w:pPr>
      <w:r>
        <w:rPr>
          <w:b/>
          <w:sz w:val="28"/>
          <w:szCs w:val="28"/>
        </w:rPr>
        <w:t>Guidelines</w:t>
      </w:r>
      <w:r w:rsidR="00766384">
        <w:rPr>
          <w:b/>
          <w:sz w:val="28"/>
          <w:szCs w:val="28"/>
        </w:rPr>
        <w:t xml:space="preserve"> for the EAMA Inter-Area Cross Country</w:t>
      </w:r>
    </w:p>
    <w:p w14:paraId="633FC679" w14:textId="77777777" w:rsidR="00B51041" w:rsidRDefault="00B51041" w:rsidP="00766384">
      <w:pPr>
        <w:spacing w:after="0"/>
        <w:rPr>
          <w:b/>
          <w:sz w:val="28"/>
          <w:szCs w:val="28"/>
        </w:rPr>
      </w:pPr>
    </w:p>
    <w:p w14:paraId="78B6F33D" w14:textId="5EC1759A" w:rsidR="00D25DAE" w:rsidRPr="00F459AD" w:rsidRDefault="00766384" w:rsidP="00766384">
      <w:pPr>
        <w:pStyle w:val="ListParagraph"/>
        <w:numPr>
          <w:ilvl w:val="1"/>
          <w:numId w:val="3"/>
        </w:numPr>
        <w:spacing w:after="0"/>
        <w:rPr>
          <w:sz w:val="24"/>
          <w:szCs w:val="24"/>
        </w:rPr>
      </w:pPr>
      <w:r w:rsidRPr="00F459AD">
        <w:rPr>
          <w:sz w:val="24"/>
          <w:szCs w:val="24"/>
        </w:rPr>
        <w:t>The event will be sponsored by EAMA and hosted by one of the England Masters/Veterans clubs.</w:t>
      </w:r>
      <w:r w:rsidR="00BC72D3" w:rsidRPr="00F459AD">
        <w:rPr>
          <w:sz w:val="24"/>
          <w:szCs w:val="24"/>
        </w:rPr>
        <w:t xml:space="preserve">  The </w:t>
      </w:r>
      <w:r w:rsidR="00CA3FBD" w:rsidRPr="00F459AD">
        <w:rPr>
          <w:sz w:val="24"/>
          <w:szCs w:val="24"/>
        </w:rPr>
        <w:t xml:space="preserve">choice of distance </w:t>
      </w:r>
      <w:r w:rsidR="00BC72D3" w:rsidRPr="00F459AD">
        <w:rPr>
          <w:sz w:val="24"/>
          <w:szCs w:val="24"/>
        </w:rPr>
        <w:t xml:space="preserve">will be </w:t>
      </w:r>
      <w:r w:rsidR="00CA3FBD" w:rsidRPr="00F459AD">
        <w:rPr>
          <w:sz w:val="24"/>
          <w:szCs w:val="24"/>
        </w:rPr>
        <w:t xml:space="preserve">left to </w:t>
      </w:r>
      <w:r w:rsidR="00BC72D3" w:rsidRPr="00F459AD">
        <w:rPr>
          <w:sz w:val="24"/>
          <w:szCs w:val="24"/>
        </w:rPr>
        <w:t>the host club</w:t>
      </w:r>
    </w:p>
    <w:p w14:paraId="61649F44" w14:textId="0C4C1B56" w:rsidR="00766384" w:rsidRPr="00F459AD" w:rsidRDefault="00D25DAE" w:rsidP="00766384">
      <w:pPr>
        <w:pStyle w:val="ListParagraph"/>
        <w:numPr>
          <w:ilvl w:val="1"/>
          <w:numId w:val="3"/>
        </w:numPr>
        <w:spacing w:after="0"/>
        <w:rPr>
          <w:sz w:val="24"/>
          <w:szCs w:val="24"/>
        </w:rPr>
      </w:pPr>
      <w:r w:rsidRPr="00F459AD">
        <w:rPr>
          <w:sz w:val="24"/>
          <w:szCs w:val="24"/>
        </w:rPr>
        <w:t>Members of all BMAF area clubs and regional associations will be invited to participate</w:t>
      </w:r>
    </w:p>
    <w:p w14:paraId="178E139E" w14:textId="4BB9F3E1" w:rsidR="00D25DAE" w:rsidRPr="00F459AD" w:rsidRDefault="00D25DAE" w:rsidP="00D25DAE">
      <w:pPr>
        <w:pStyle w:val="ListParagraph"/>
        <w:numPr>
          <w:ilvl w:val="1"/>
          <w:numId w:val="3"/>
        </w:numPr>
        <w:spacing w:after="0"/>
        <w:rPr>
          <w:sz w:val="24"/>
          <w:szCs w:val="24"/>
        </w:rPr>
      </w:pPr>
      <w:r w:rsidRPr="00F459AD">
        <w:rPr>
          <w:sz w:val="24"/>
          <w:szCs w:val="24"/>
        </w:rPr>
        <w:t>Runners will enter the event as individuals.  Runners must be paid up or life members of the club they represent and have a current UKA registration</w:t>
      </w:r>
    </w:p>
    <w:p w14:paraId="37CDD222" w14:textId="7E1D319D" w:rsidR="00F459AD" w:rsidRPr="00F459AD" w:rsidRDefault="00F459AD" w:rsidP="00D25DAE">
      <w:pPr>
        <w:pStyle w:val="ListParagraph"/>
        <w:numPr>
          <w:ilvl w:val="1"/>
          <w:numId w:val="3"/>
        </w:numPr>
        <w:spacing w:after="0"/>
        <w:rPr>
          <w:sz w:val="24"/>
          <w:szCs w:val="24"/>
        </w:rPr>
      </w:pPr>
      <w:r w:rsidRPr="00F459AD">
        <w:rPr>
          <w:sz w:val="24"/>
          <w:szCs w:val="24"/>
        </w:rPr>
        <w:t>The use of club vests should be encouraged by all teams but is not mandatory</w:t>
      </w:r>
    </w:p>
    <w:p w14:paraId="436DFBFE" w14:textId="7E688F3D" w:rsidR="00766384" w:rsidRPr="00F459AD" w:rsidRDefault="00766384" w:rsidP="00766384">
      <w:pPr>
        <w:pStyle w:val="ListParagraph"/>
        <w:numPr>
          <w:ilvl w:val="1"/>
          <w:numId w:val="3"/>
        </w:numPr>
        <w:spacing w:after="0"/>
        <w:rPr>
          <w:sz w:val="24"/>
          <w:szCs w:val="24"/>
        </w:rPr>
      </w:pPr>
      <w:bookmarkStart w:id="0" w:name="_Hlk27181191"/>
      <w:r w:rsidRPr="00F459AD">
        <w:rPr>
          <w:sz w:val="24"/>
          <w:szCs w:val="24"/>
        </w:rPr>
        <w:t>There will be separate teams for men and women.</w:t>
      </w:r>
      <w:r w:rsidR="00D53C1E" w:rsidRPr="00F459AD">
        <w:rPr>
          <w:sz w:val="24"/>
          <w:szCs w:val="24"/>
        </w:rPr>
        <w:t xml:space="preserve">  Each team will consist of a minimum of 6 and a maximum of 10 scorers</w:t>
      </w:r>
    </w:p>
    <w:p w14:paraId="558A9E84" w14:textId="3EC97A19" w:rsidR="00B51041" w:rsidRPr="00F459AD" w:rsidRDefault="00B51041" w:rsidP="00B51041">
      <w:pPr>
        <w:pStyle w:val="ListParagraph"/>
        <w:numPr>
          <w:ilvl w:val="1"/>
          <w:numId w:val="3"/>
        </w:numPr>
        <w:rPr>
          <w:sz w:val="24"/>
          <w:szCs w:val="24"/>
        </w:rPr>
      </w:pPr>
      <w:r w:rsidRPr="00F459AD">
        <w:rPr>
          <w:sz w:val="24"/>
          <w:szCs w:val="24"/>
        </w:rPr>
        <w:t>All competitors will be ranked by their age-graded percentage, rounded to one decimal place, based on the distance run and their age on the day of competition</w:t>
      </w:r>
    </w:p>
    <w:p w14:paraId="3205B5CC" w14:textId="525DF32A" w:rsidR="00B51041" w:rsidRPr="00F459AD" w:rsidRDefault="00B51041" w:rsidP="00B51041">
      <w:pPr>
        <w:pStyle w:val="ListParagraph"/>
        <w:numPr>
          <w:ilvl w:val="1"/>
          <w:numId w:val="3"/>
        </w:numPr>
        <w:rPr>
          <w:sz w:val="24"/>
          <w:szCs w:val="24"/>
        </w:rPr>
      </w:pPr>
      <w:r w:rsidRPr="00F459AD">
        <w:rPr>
          <w:sz w:val="24"/>
          <w:szCs w:val="24"/>
        </w:rPr>
        <w:t xml:space="preserve">The score for each team will be calculated as the average of the team’s age graded percentages, rounded to 1 decimal place.  If there are more than 10 members of a club competing the best 10 age graded percentages will be used. </w:t>
      </w:r>
      <w:r w:rsidR="00623B4A" w:rsidRPr="00F459AD">
        <w:rPr>
          <w:sz w:val="24"/>
          <w:szCs w:val="24"/>
        </w:rPr>
        <w:t xml:space="preserve"> Thus, each team is self-selected as a result of their performance relative to other team members</w:t>
      </w:r>
    </w:p>
    <w:p w14:paraId="201C1A85" w14:textId="1C57BC25" w:rsidR="00B51041" w:rsidRPr="00F459AD" w:rsidRDefault="00B51041" w:rsidP="00B51041">
      <w:pPr>
        <w:pStyle w:val="ListParagraph"/>
        <w:numPr>
          <w:ilvl w:val="1"/>
          <w:numId w:val="3"/>
        </w:numPr>
        <w:rPr>
          <w:sz w:val="24"/>
          <w:szCs w:val="24"/>
        </w:rPr>
      </w:pPr>
      <w:r w:rsidRPr="00F459AD">
        <w:rPr>
          <w:sz w:val="24"/>
          <w:szCs w:val="24"/>
        </w:rPr>
        <w:t>The winning area will be the one with the HIGHEST average of their men’s and women’s scores</w:t>
      </w:r>
    </w:p>
    <w:p w14:paraId="713217C3" w14:textId="6CD9A896" w:rsidR="00B51041" w:rsidRPr="00F459AD" w:rsidRDefault="00B51041" w:rsidP="00B51041">
      <w:pPr>
        <w:pStyle w:val="ListParagraph"/>
        <w:numPr>
          <w:ilvl w:val="1"/>
          <w:numId w:val="3"/>
        </w:numPr>
        <w:rPr>
          <w:sz w:val="24"/>
          <w:szCs w:val="24"/>
        </w:rPr>
      </w:pPr>
      <w:r w:rsidRPr="00F459AD">
        <w:rPr>
          <w:sz w:val="24"/>
          <w:szCs w:val="24"/>
        </w:rPr>
        <w:t>In the event of two or more area clubs having the same highest overall average score, the winning team will be the one who has the best age graded performance of the runners in the teams who are tied</w:t>
      </w:r>
    </w:p>
    <w:bookmarkEnd w:id="0"/>
    <w:p w14:paraId="29C67D91" w14:textId="77777777" w:rsidR="00B51041" w:rsidRPr="00F459AD" w:rsidRDefault="00B51041" w:rsidP="00B51041">
      <w:pPr>
        <w:pStyle w:val="ListParagraph"/>
        <w:numPr>
          <w:ilvl w:val="1"/>
          <w:numId w:val="3"/>
        </w:numPr>
        <w:rPr>
          <w:sz w:val="24"/>
          <w:szCs w:val="24"/>
        </w:rPr>
      </w:pPr>
      <w:r w:rsidRPr="00F459AD">
        <w:rPr>
          <w:sz w:val="24"/>
          <w:szCs w:val="24"/>
        </w:rPr>
        <w:t>Prize certificates will be awarded to all scoring competitors of the winning area club</w:t>
      </w:r>
    </w:p>
    <w:p w14:paraId="32B5F91B" w14:textId="752577D4" w:rsidR="004E1CC0" w:rsidRPr="00F459AD" w:rsidRDefault="004E1CC0" w:rsidP="00101461">
      <w:pPr>
        <w:pStyle w:val="ListParagraph"/>
        <w:numPr>
          <w:ilvl w:val="1"/>
          <w:numId w:val="3"/>
        </w:numPr>
        <w:spacing w:after="0"/>
        <w:rPr>
          <w:sz w:val="24"/>
          <w:szCs w:val="24"/>
        </w:rPr>
      </w:pPr>
      <w:r w:rsidRPr="00F459AD">
        <w:rPr>
          <w:sz w:val="24"/>
          <w:szCs w:val="24"/>
        </w:rPr>
        <w:t>A trophy will also be awarded to the winning team to be held for one year</w:t>
      </w:r>
    </w:p>
    <w:p w14:paraId="7E4A1AC3" w14:textId="3972EB3D" w:rsidR="00766384" w:rsidRPr="00F459AD" w:rsidRDefault="004E1CC0" w:rsidP="00623B4A">
      <w:pPr>
        <w:pStyle w:val="ListParagraph"/>
        <w:numPr>
          <w:ilvl w:val="1"/>
          <w:numId w:val="3"/>
        </w:numPr>
        <w:spacing w:after="0"/>
        <w:rPr>
          <w:sz w:val="24"/>
          <w:szCs w:val="24"/>
        </w:rPr>
      </w:pPr>
      <w:r w:rsidRPr="00F459AD">
        <w:rPr>
          <w:sz w:val="24"/>
          <w:szCs w:val="24"/>
        </w:rPr>
        <w:t>Profits or loss from the event will be split 50/50 between the organi</w:t>
      </w:r>
      <w:r w:rsidR="000E1DD8" w:rsidRPr="00F459AD">
        <w:rPr>
          <w:sz w:val="24"/>
          <w:szCs w:val="24"/>
        </w:rPr>
        <w:t>si</w:t>
      </w:r>
      <w:r w:rsidRPr="00F459AD">
        <w:rPr>
          <w:sz w:val="24"/>
          <w:szCs w:val="24"/>
        </w:rPr>
        <w:t>ng club and EAMA after all expenses have been paid</w:t>
      </w:r>
      <w:bookmarkStart w:id="1" w:name="_GoBack"/>
      <w:bookmarkEnd w:id="1"/>
    </w:p>
    <w:sectPr w:rsidR="00766384" w:rsidRPr="00F459AD" w:rsidSect="005E6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B29CB"/>
    <w:multiLevelType w:val="hybridMultilevel"/>
    <w:tmpl w:val="366419D0"/>
    <w:lvl w:ilvl="0" w:tplc="C2363BE4">
      <w:start w:val="1"/>
      <w:numFmt w:val="bullet"/>
      <w:lvlText w:val="•"/>
      <w:lvlJc w:val="left"/>
      <w:pPr>
        <w:tabs>
          <w:tab w:val="num" w:pos="720"/>
        </w:tabs>
        <w:ind w:left="720" w:hanging="360"/>
      </w:pPr>
      <w:rPr>
        <w:rFonts w:ascii="Arial" w:hAnsi="Arial" w:hint="default"/>
      </w:rPr>
    </w:lvl>
    <w:lvl w:ilvl="1" w:tplc="FFDAFFC2" w:tentative="1">
      <w:start w:val="1"/>
      <w:numFmt w:val="bullet"/>
      <w:lvlText w:val="•"/>
      <w:lvlJc w:val="left"/>
      <w:pPr>
        <w:tabs>
          <w:tab w:val="num" w:pos="1440"/>
        </w:tabs>
        <w:ind w:left="1440" w:hanging="360"/>
      </w:pPr>
      <w:rPr>
        <w:rFonts w:ascii="Arial" w:hAnsi="Arial" w:hint="default"/>
      </w:rPr>
    </w:lvl>
    <w:lvl w:ilvl="2" w:tplc="51A0D9B0" w:tentative="1">
      <w:start w:val="1"/>
      <w:numFmt w:val="bullet"/>
      <w:lvlText w:val="•"/>
      <w:lvlJc w:val="left"/>
      <w:pPr>
        <w:tabs>
          <w:tab w:val="num" w:pos="2160"/>
        </w:tabs>
        <w:ind w:left="2160" w:hanging="360"/>
      </w:pPr>
      <w:rPr>
        <w:rFonts w:ascii="Arial" w:hAnsi="Arial" w:hint="default"/>
      </w:rPr>
    </w:lvl>
    <w:lvl w:ilvl="3" w:tplc="F54A9C9E" w:tentative="1">
      <w:start w:val="1"/>
      <w:numFmt w:val="bullet"/>
      <w:lvlText w:val="•"/>
      <w:lvlJc w:val="left"/>
      <w:pPr>
        <w:tabs>
          <w:tab w:val="num" w:pos="2880"/>
        </w:tabs>
        <w:ind w:left="2880" w:hanging="360"/>
      </w:pPr>
      <w:rPr>
        <w:rFonts w:ascii="Arial" w:hAnsi="Arial" w:hint="default"/>
      </w:rPr>
    </w:lvl>
    <w:lvl w:ilvl="4" w:tplc="EFE024BC" w:tentative="1">
      <w:start w:val="1"/>
      <w:numFmt w:val="bullet"/>
      <w:lvlText w:val="•"/>
      <w:lvlJc w:val="left"/>
      <w:pPr>
        <w:tabs>
          <w:tab w:val="num" w:pos="3600"/>
        </w:tabs>
        <w:ind w:left="3600" w:hanging="360"/>
      </w:pPr>
      <w:rPr>
        <w:rFonts w:ascii="Arial" w:hAnsi="Arial" w:hint="default"/>
      </w:rPr>
    </w:lvl>
    <w:lvl w:ilvl="5" w:tplc="A64C4570" w:tentative="1">
      <w:start w:val="1"/>
      <w:numFmt w:val="bullet"/>
      <w:lvlText w:val="•"/>
      <w:lvlJc w:val="left"/>
      <w:pPr>
        <w:tabs>
          <w:tab w:val="num" w:pos="4320"/>
        </w:tabs>
        <w:ind w:left="4320" w:hanging="360"/>
      </w:pPr>
      <w:rPr>
        <w:rFonts w:ascii="Arial" w:hAnsi="Arial" w:hint="default"/>
      </w:rPr>
    </w:lvl>
    <w:lvl w:ilvl="6" w:tplc="56EAA1A6" w:tentative="1">
      <w:start w:val="1"/>
      <w:numFmt w:val="bullet"/>
      <w:lvlText w:val="•"/>
      <w:lvlJc w:val="left"/>
      <w:pPr>
        <w:tabs>
          <w:tab w:val="num" w:pos="5040"/>
        </w:tabs>
        <w:ind w:left="5040" w:hanging="360"/>
      </w:pPr>
      <w:rPr>
        <w:rFonts w:ascii="Arial" w:hAnsi="Arial" w:hint="default"/>
      </w:rPr>
    </w:lvl>
    <w:lvl w:ilvl="7" w:tplc="CDAA7E80" w:tentative="1">
      <w:start w:val="1"/>
      <w:numFmt w:val="bullet"/>
      <w:lvlText w:val="•"/>
      <w:lvlJc w:val="left"/>
      <w:pPr>
        <w:tabs>
          <w:tab w:val="num" w:pos="5760"/>
        </w:tabs>
        <w:ind w:left="5760" w:hanging="360"/>
      </w:pPr>
      <w:rPr>
        <w:rFonts w:ascii="Arial" w:hAnsi="Arial" w:hint="default"/>
      </w:rPr>
    </w:lvl>
    <w:lvl w:ilvl="8" w:tplc="72A6E0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933BAD"/>
    <w:multiLevelType w:val="multilevel"/>
    <w:tmpl w:val="A9D8373C"/>
    <w:lvl w:ilvl="0">
      <w:start w:val="1"/>
      <w:numFmt w:val="decimal"/>
      <w:lvlText w:val="%1"/>
      <w:lvlJc w:val="left"/>
      <w:pPr>
        <w:ind w:left="7965" w:hanging="7965"/>
      </w:pPr>
      <w:rPr>
        <w:rFonts w:hint="default"/>
      </w:rPr>
    </w:lvl>
    <w:lvl w:ilvl="1">
      <w:start w:val="1"/>
      <w:numFmt w:val="decimal"/>
      <w:lvlText w:val="%1.%2"/>
      <w:lvlJc w:val="left"/>
      <w:pPr>
        <w:ind w:left="7965" w:hanging="7965"/>
      </w:pPr>
      <w:rPr>
        <w:rFonts w:hint="default"/>
      </w:rPr>
    </w:lvl>
    <w:lvl w:ilvl="2">
      <w:start w:val="1"/>
      <w:numFmt w:val="decimal"/>
      <w:lvlText w:val="%1.%2.%3"/>
      <w:lvlJc w:val="left"/>
      <w:pPr>
        <w:ind w:left="7965" w:hanging="7965"/>
      </w:pPr>
      <w:rPr>
        <w:rFonts w:hint="default"/>
      </w:rPr>
    </w:lvl>
    <w:lvl w:ilvl="3">
      <w:start w:val="1"/>
      <w:numFmt w:val="decimal"/>
      <w:lvlText w:val="%1.%2.%3.%4"/>
      <w:lvlJc w:val="left"/>
      <w:pPr>
        <w:ind w:left="7965" w:hanging="7965"/>
      </w:pPr>
      <w:rPr>
        <w:rFonts w:hint="default"/>
      </w:rPr>
    </w:lvl>
    <w:lvl w:ilvl="4">
      <w:start w:val="1"/>
      <w:numFmt w:val="decimal"/>
      <w:lvlText w:val="%1.%2.%3.%4.%5"/>
      <w:lvlJc w:val="left"/>
      <w:pPr>
        <w:ind w:left="7965" w:hanging="7965"/>
      </w:pPr>
      <w:rPr>
        <w:rFonts w:hint="default"/>
      </w:rPr>
    </w:lvl>
    <w:lvl w:ilvl="5">
      <w:start w:val="1"/>
      <w:numFmt w:val="decimal"/>
      <w:lvlText w:val="%1.%2.%3.%4.%5.%6"/>
      <w:lvlJc w:val="left"/>
      <w:pPr>
        <w:ind w:left="7965" w:hanging="7965"/>
      </w:pPr>
      <w:rPr>
        <w:rFonts w:hint="default"/>
      </w:rPr>
    </w:lvl>
    <w:lvl w:ilvl="6">
      <w:start w:val="1"/>
      <w:numFmt w:val="decimal"/>
      <w:lvlText w:val="%1.%2.%3.%4.%5.%6.%7"/>
      <w:lvlJc w:val="left"/>
      <w:pPr>
        <w:ind w:left="7965" w:hanging="7965"/>
      </w:pPr>
      <w:rPr>
        <w:rFonts w:hint="default"/>
      </w:rPr>
    </w:lvl>
    <w:lvl w:ilvl="7">
      <w:start w:val="1"/>
      <w:numFmt w:val="decimal"/>
      <w:lvlText w:val="%1.%2.%3.%4.%5.%6.%7.%8"/>
      <w:lvlJc w:val="left"/>
      <w:pPr>
        <w:ind w:left="7965" w:hanging="7965"/>
      </w:pPr>
      <w:rPr>
        <w:rFonts w:hint="default"/>
      </w:rPr>
    </w:lvl>
    <w:lvl w:ilvl="8">
      <w:start w:val="1"/>
      <w:numFmt w:val="decimal"/>
      <w:lvlText w:val="%1.%2.%3.%4.%5.%6.%7.%8.%9"/>
      <w:lvlJc w:val="left"/>
      <w:pPr>
        <w:ind w:left="7965" w:hanging="7965"/>
      </w:pPr>
      <w:rPr>
        <w:rFonts w:hint="default"/>
      </w:rPr>
    </w:lvl>
  </w:abstractNum>
  <w:abstractNum w:abstractNumId="2" w15:restartNumberingAfterBreak="0">
    <w:nsid w:val="7AAF6484"/>
    <w:multiLevelType w:val="multilevel"/>
    <w:tmpl w:val="C31A71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CE00188"/>
    <w:multiLevelType w:val="multilevel"/>
    <w:tmpl w:val="B8308B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84"/>
    <w:rsid w:val="000E1DD8"/>
    <w:rsid w:val="004E1CC0"/>
    <w:rsid w:val="004E5B3B"/>
    <w:rsid w:val="005E63DC"/>
    <w:rsid w:val="00623B4A"/>
    <w:rsid w:val="006A64D6"/>
    <w:rsid w:val="00766384"/>
    <w:rsid w:val="00B51041"/>
    <w:rsid w:val="00BC72D3"/>
    <w:rsid w:val="00CA3FBD"/>
    <w:rsid w:val="00D25DAE"/>
    <w:rsid w:val="00D53C1E"/>
    <w:rsid w:val="00E201DF"/>
    <w:rsid w:val="00F4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6D3E"/>
  <w15:chartTrackingRefBased/>
  <w15:docId w15:val="{CE20D31D-F9D8-4887-A622-8F5948DE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3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973216">
      <w:bodyDiv w:val="1"/>
      <w:marLeft w:val="0"/>
      <w:marRight w:val="0"/>
      <w:marTop w:val="0"/>
      <w:marBottom w:val="0"/>
      <w:divBdr>
        <w:top w:val="none" w:sz="0" w:space="0" w:color="auto"/>
        <w:left w:val="none" w:sz="0" w:space="0" w:color="auto"/>
        <w:bottom w:val="none" w:sz="0" w:space="0" w:color="auto"/>
        <w:right w:val="none" w:sz="0" w:space="0" w:color="auto"/>
      </w:divBdr>
      <w:divsChild>
        <w:div w:id="335040725">
          <w:marLeft w:val="446"/>
          <w:marRight w:val="0"/>
          <w:marTop w:val="0"/>
          <w:marBottom w:val="0"/>
          <w:divBdr>
            <w:top w:val="none" w:sz="0" w:space="0" w:color="auto"/>
            <w:left w:val="none" w:sz="0" w:space="0" w:color="auto"/>
            <w:bottom w:val="none" w:sz="0" w:space="0" w:color="auto"/>
            <w:right w:val="none" w:sz="0" w:space="0" w:color="auto"/>
          </w:divBdr>
        </w:div>
        <w:div w:id="177240463">
          <w:marLeft w:val="446"/>
          <w:marRight w:val="0"/>
          <w:marTop w:val="0"/>
          <w:marBottom w:val="0"/>
          <w:divBdr>
            <w:top w:val="none" w:sz="0" w:space="0" w:color="auto"/>
            <w:left w:val="none" w:sz="0" w:space="0" w:color="auto"/>
            <w:bottom w:val="none" w:sz="0" w:space="0" w:color="auto"/>
            <w:right w:val="none" w:sz="0" w:space="0" w:color="auto"/>
          </w:divBdr>
        </w:div>
        <w:div w:id="1062868265">
          <w:marLeft w:val="446"/>
          <w:marRight w:val="0"/>
          <w:marTop w:val="0"/>
          <w:marBottom w:val="0"/>
          <w:divBdr>
            <w:top w:val="none" w:sz="0" w:space="0" w:color="auto"/>
            <w:left w:val="none" w:sz="0" w:space="0" w:color="auto"/>
            <w:bottom w:val="none" w:sz="0" w:space="0" w:color="auto"/>
            <w:right w:val="none" w:sz="0" w:space="0" w:color="auto"/>
          </w:divBdr>
        </w:div>
        <w:div w:id="1062942220">
          <w:marLeft w:val="446"/>
          <w:marRight w:val="0"/>
          <w:marTop w:val="0"/>
          <w:marBottom w:val="0"/>
          <w:divBdr>
            <w:top w:val="none" w:sz="0" w:space="0" w:color="auto"/>
            <w:left w:val="none" w:sz="0" w:space="0" w:color="auto"/>
            <w:bottom w:val="none" w:sz="0" w:space="0" w:color="auto"/>
            <w:right w:val="none" w:sz="0" w:space="0" w:color="auto"/>
          </w:divBdr>
        </w:div>
        <w:div w:id="630750952">
          <w:marLeft w:val="446"/>
          <w:marRight w:val="0"/>
          <w:marTop w:val="0"/>
          <w:marBottom w:val="0"/>
          <w:divBdr>
            <w:top w:val="none" w:sz="0" w:space="0" w:color="auto"/>
            <w:left w:val="none" w:sz="0" w:space="0" w:color="auto"/>
            <w:bottom w:val="none" w:sz="0" w:space="0" w:color="auto"/>
            <w:right w:val="none" w:sz="0" w:space="0" w:color="auto"/>
          </w:divBdr>
        </w:div>
        <w:div w:id="13884560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Peter Kennedy</cp:lastModifiedBy>
  <cp:revision>3</cp:revision>
  <cp:lastPrinted>2018-02-18T16:34:00Z</cp:lastPrinted>
  <dcterms:created xsi:type="dcterms:W3CDTF">2019-12-14T02:10:00Z</dcterms:created>
  <dcterms:modified xsi:type="dcterms:W3CDTF">2019-12-14T02:53:00Z</dcterms:modified>
</cp:coreProperties>
</file>